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4968875" cy="171577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875" cy="17157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825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825"/>
                            </w:tblGrid>
                            <w:tr>
                              <w:trPr>
                                <w:trHeight w:val="1043" w:hRule="atLeast"/>
                              </w:trPr>
                              <w:tc>
                                <w:tcPr>
                                  <w:tcW w:w="7825" w:type="dxa"/>
                                  <w:tcBorders>
                                    <w:top w:val="thickThinLargeGap" w:sz="24" w:space="0" w:color="C0C0C0"/>
                                    <w:left w:val="thickThinLargeGap" w:sz="24" w:space="0" w:color="C0C0C0"/>
                                    <w:bottom w:val="thickThinLargeGap" w:sz="24" w:space="0" w:color="C0C0C0"/>
                                    <w:right w:val="thickThinLargeGap" w:sz="24" w:space="0" w:color="C0C0C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Общество с ограниченной ответственностью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«Эталон-М»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629830:  Ямало-Ненецкий  автономный округ, г. Губкинский, тер. Панель 11, строение 1, офис 1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Почтовый адрес: 629830, Ямало-Ненецкий А.О., г. Губкинский,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А/Я 173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ИНН 8911028213 КПП 891101001 ОГРН 1138911000799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р/с 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40702810067400001268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Западно-Сибирский банк ПАО "Сбербанк России" г. Тюмень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к/с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30101810800000000651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БИК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047102651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Тел./факс: (34936) 2-84-29, 5-18-68  E-mail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: </w:t>
                                  </w:r>
                                  <w:hyperlink r:id="rId2"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  <w:lang w:val="en-US"/>
                                      </w:rPr>
                                      <w:t>italon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  <w:lang w:val="en-US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</w:rPr>
                                      <w:t>2013@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  <w:lang w:val="en-US"/>
                                      </w:rPr>
                                      <w:t>mail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91.25pt;height:135.1pt;mso-wrap-distance-left:9pt;mso-wrap-distance-right:9pt;mso-wrap-distance-top:0pt;mso-wrap-distance-bottom:0pt;margin-top:0.15pt;mso-position-vertical-relative:text;margin-left:59.5pt;mso-position-horizontal:center;mso-position-horizontal-relative:margin">
                <v:fill opacity="0f"/>
                <v:textbox inset="0in,0in,0in,0in">
                  <w:txbxContent>
                    <w:tbl>
                      <w:tblPr>
                        <w:tblW w:w="7825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825"/>
                      </w:tblGrid>
                      <w:tr>
                        <w:trPr>
                          <w:trHeight w:val="1043" w:hRule="atLeast"/>
                        </w:trPr>
                        <w:tc>
                          <w:tcPr>
                            <w:tcW w:w="7825" w:type="dxa"/>
                            <w:tcBorders>
                              <w:top w:val="thickThinLargeGap" w:sz="24" w:space="0" w:color="C0C0C0"/>
                              <w:left w:val="thickThinLargeGap" w:sz="24" w:space="0" w:color="C0C0C0"/>
                              <w:bottom w:val="thickThinLargeGap" w:sz="24" w:space="0" w:color="C0C0C0"/>
                              <w:right w:val="thickThinLargeGap" w:sz="24" w:space="0" w:color="C0C0C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Общество с ограниченной ответственностью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«Эталон-М»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629830:  Ямало-Ненецкий  автономный округ, г. Губкинский, тер. Панель 11, строение 1, офис 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Почтовый адрес: 629830, Ямало-Ненецкий А.О., г. Губкинский,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А/Я 173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ИНН 8911028213 КПП 891101001 ОГРН 1138911000799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р/с 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40702810067400001268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Западно-Сибирский банк ПАО "Сбербанк России" г. Тюмень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к/с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30101810800000000651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047102651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Тел./факс: (34936) 2-84-29, 5-18-68  E-mail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: </w:t>
                            </w:r>
                            <w:hyperlink r:id="rId3"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  <w:lang w:val="en-US"/>
                                </w:rPr>
                                <w:t>italon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</w:rPr>
                                <w:t>2013@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u w:val="single"/>
        </w:rPr>
      </w:pPr>
      <w:r>
        <w:rPr>
          <w:sz w:val="16"/>
          <w:szCs w:val="16"/>
          <w:lang w:val="ru-RU" w:eastAsia="ru-RU"/>
        </w:rPr>
        <w:t xml:space="preserve"> 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КАРТОЧКА ПРЕДПРИЯТИЯ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sz w:val="28"/>
          <w:szCs w:val="28"/>
        </w:rPr>
      </w:pPr>
      <w:r>
        <w:rPr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5746115" cy="6430010"/>
                <wp:effectExtent l="0" t="0" r="0" b="0"/>
                <wp:wrapSquare wrapText="bothSides"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64300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049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936"/>
                              <w:gridCol w:w="5113"/>
                            </w:tblGrid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Наименование предприятия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Общество с ограниченной ответственностью «Эталон-М»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3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Краткое наименование предприятия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ООО «Эталон-М»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8911028213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КПП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891101001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1138911000799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Юридический адрес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629830, </w:t>
                                  </w:r>
                                  <w:r>
                                    <w:rPr/>
                                    <w:t xml:space="preserve"> Ямало-Ненецкий  автономный округ, г. Губкинский, тер. Панель 11, строение 1, офис 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Почтовый адрес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629830, Ямало-Ненецкий А.О.,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г. Губкинский, А/Я 173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Фактический адрес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629830, </w:t>
                                  </w:r>
                                  <w:r>
                                    <w:rPr/>
                                    <w:t xml:space="preserve"> Ямало-Ненецкий  автономный округ, г. Губкинский, тер. Панель 11, строение 1, офис 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Электронный адрес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hyperlink r:id="rId4"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  <w:lang w:val="en-US"/>
                                      </w:rPr>
                                      <w:t>italon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  <w:lang w:val="en-US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</w:rPr>
                                      <w:t>2013@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  <w:lang w:val="en-US"/>
                                      </w:rPr>
                                      <w:t>mail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Style15"/>
                                        <w:color w:val="000000"/>
                                        <w:sz w:val="22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Тел./факс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(34936) 2-84-29, 5-18-68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Расчетный счет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40702810067400001268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Банк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ЗАПАДНО-СИБИРСКОЕ ОТДЕЛЕНИЕ №8647 ПАО СБЕРБАНК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БИК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047102651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Кор. счет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30101810800000000651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3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46.39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2.45pt;height:506.3pt;mso-wrap-distance-left:9pt;mso-wrap-distance-right:9pt;mso-wrap-distance-top:0pt;mso-wrap-distance-bottom:0pt;margin-top:2.9pt;mso-position-vertical-relative:text;margin-left:28.9pt;mso-position-horizontal:center;mso-position-horizontal-relative:margin">
                <v:fill opacity="0f"/>
                <v:textbox inset="0in,0in,0in,0in">
                  <w:txbxContent>
                    <w:tbl>
                      <w:tblPr>
                        <w:tblW w:w="9049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936"/>
                        <w:gridCol w:w="5113"/>
                      </w:tblGrid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Наименование предприятия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Общество с ограниченной ответственностью «Эталон-М»</w:t>
                            </w:r>
                          </w:p>
                        </w:tc>
                      </w:tr>
                      <w:tr>
                        <w:trPr>
                          <w:trHeight w:val="703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Краткое наименование предприятия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ООО «Эталон-М»</w:t>
                            </w:r>
                          </w:p>
                        </w:tc>
                      </w:tr>
                      <w:tr>
                        <w:trPr>
                          <w:trHeight w:val="55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8911028213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КПП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891101001</w:t>
                            </w: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1138911000799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Юридический адрес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629830, </w:t>
                            </w:r>
                            <w:r>
                              <w:rPr/>
                              <w:t xml:space="preserve"> Ямало-Ненецкий  автономный округ, г. Губкинский, тер. Панель 11, строение 1, офис 1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Почтовый адрес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629830, Ямало-Ненецкий А.О.,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г. Губкинский, А/Я 173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Фактический адрес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629830, </w:t>
                            </w:r>
                            <w:r>
                              <w:rPr/>
                              <w:t xml:space="preserve"> Ямало-Ненецкий  автономный округ, г. Губкинский, тер. Панель 11, строение 1, офис 1</w:t>
                            </w:r>
                          </w:p>
                        </w:tc>
                      </w:tr>
                      <w:tr>
                        <w:trPr>
                          <w:trHeight w:val="534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Электронный адрес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5"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  <w:lang w:val="en-US"/>
                                </w:rPr>
                                <w:t>italon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</w:rPr>
                                <w:t>2013@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Style w:val="Style15"/>
                                  <w:color w:val="000000"/>
                                  <w:sz w:val="22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Тел./факс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(34936) 2-84-29, 5-18-68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Расчетный счет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40702810067400001268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Банк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ЗАПАДНО-СИБИРСКОЕ ОТДЕЛЕНИЕ №8647 ПАО СБЕРБАНК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БИК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047102651</w:t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Кор. счет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30101810800000000651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5" w:hRule="atLeast"/>
                        </w:trPr>
                        <w:tc>
                          <w:tcPr>
                            <w:tcW w:w="3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46.39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ab/>
        <w:tab/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20" w:firstLine="5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Директор ООО «Эталон-М»        ___________________          /М.Н. Тартан/</w:t>
      </w:r>
    </w:p>
    <w:p>
      <w:pPr>
        <w:pStyle w:val="Normal"/>
        <w:ind w:left="-720" w:firstLine="5256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М.П.</w:t>
      </w:r>
    </w:p>
    <w:sectPr>
      <w:type w:val="nextPage"/>
      <w:pgSz w:w="11906" w:h="16838"/>
      <w:pgMar w:left="1134" w:right="567" w:header="0" w:top="53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talon-m2013@mail.ru" TargetMode="External"/><Relationship Id="rId3" Type="http://schemas.openxmlformats.org/officeDocument/2006/relationships/hyperlink" Target="mailto:italon-m2013@mail.ru" TargetMode="External"/><Relationship Id="rId4" Type="http://schemas.openxmlformats.org/officeDocument/2006/relationships/hyperlink" Target="mailto:italon-m@mail.ru" TargetMode="External"/><Relationship Id="rId5" Type="http://schemas.openxmlformats.org/officeDocument/2006/relationships/hyperlink" Target="mailto:italon-m@mail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</TotalTime>
  <Application>LibreOffice/6.3.4.2$Linux_X86_64 LibreOffice_project/30$Build-2</Application>
  <Pages>1</Pages>
  <Words>141</Words>
  <Characters>1063</Characters>
  <CharactersWithSpaces>1195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2014-12-08T16:20:00Z</dcterms:created>
  <dc:creator>Александрина</dc:creator>
  <dc:description/>
  <cp:keywords/>
  <dc:language>ru-RU</dc:language>
  <cp:lastModifiedBy>User</cp:lastModifiedBy>
  <cp:lastPrinted>2015-05-20T11:58:00Z</cp:lastPrinted>
  <dcterms:modified xsi:type="dcterms:W3CDTF">2019-05-13T12:01:00Z</dcterms:modified>
  <cp:revision>19</cp:revision>
  <dc:subject/>
  <dc:title>Общество с ограниченной ответственностью «ЭКОНОМ»</dc:title>
</cp:coreProperties>
</file>